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C86" w:rsidRDefault="00A80C86" w:rsidP="00A80C86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proofErr w:type="gramStart"/>
      <w:r>
        <w:rPr>
          <w:rFonts w:ascii="Arial" w:hAnsi="Arial" w:cs="Arial"/>
          <w:color w:val="001847"/>
          <w:sz w:val="32"/>
          <w:szCs w:val="32"/>
        </w:rPr>
        <w:t>use</w:t>
      </w:r>
      <w:proofErr w:type="gramEnd"/>
      <w:r>
        <w:rPr>
          <w:rFonts w:ascii="Arial" w:hAnsi="Arial" w:cs="Arial"/>
          <w:color w:val="001847"/>
          <w:sz w:val="32"/>
          <w:szCs w:val="32"/>
        </w:rPr>
        <w:t>. Post your initial post of two paragraphs by Friday evening. Respond to two peers by Sunday evening. </w:t>
      </w:r>
    </w:p>
    <w:p w:rsidR="00A80C86" w:rsidRDefault="00A80C86" w:rsidP="00A80C86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hyperlink r:id="rId4" w:tgtFrame="_blank" w:history="1">
        <w:r>
          <w:rPr>
            <w:rStyle w:val="Hyperlink"/>
            <w:rFonts w:ascii="Arial" w:hAnsi="Arial" w:cs="Arial"/>
            <w:sz w:val="32"/>
            <w:szCs w:val="32"/>
          </w:rPr>
          <w:t>https://www.sfcollege.edu/sustainable/indexLinks to an external site.</w:t>
        </w:r>
      </w:hyperlink>
    </w:p>
    <w:p w:rsidR="00A80C86" w:rsidRDefault="00A80C86" w:rsidP="00A80C86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hyperlink r:id="rId5" w:tgtFrame="_blank" w:history="1">
        <w:r>
          <w:rPr>
            <w:rStyle w:val="Hyperlink"/>
            <w:rFonts w:ascii="Arial" w:hAnsi="Arial" w:cs="Arial"/>
            <w:sz w:val="32"/>
            <w:szCs w:val="32"/>
          </w:rPr>
          <w:t>https://sustainable.ufl.edu/campus-initiatives/</w:t>
        </w:r>
      </w:hyperlink>
    </w:p>
    <w:p w:rsidR="00A9195D" w:rsidRDefault="00A9195D"/>
    <w:sectPr w:rsidR="00A9195D" w:rsidSect="00A9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A80C86"/>
    <w:rsid w:val="00A80C86"/>
    <w:rsid w:val="00A91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0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80C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ustainable.ufl.edu/campus-initiatives/" TargetMode="External"/><Relationship Id="rId4" Type="http://schemas.openxmlformats.org/officeDocument/2006/relationships/hyperlink" Target="https://www.sfcollege.edu/sustainable/in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2021-04-06T06:58:00Z</dcterms:created>
  <dcterms:modified xsi:type="dcterms:W3CDTF">2021-04-06T06:58:00Z</dcterms:modified>
</cp:coreProperties>
</file>